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A3ADF6" w14:textId="3F2A03CA" w:rsidR="008D3AD8" w:rsidRPr="00C51E9E" w:rsidRDefault="008D3AD8">
      <w:pPr>
        <w:rPr>
          <w:noProof/>
          <w:lang w:val="fr-FR"/>
        </w:rPr>
      </w:pPr>
    </w:p>
    <w:p w14:paraId="5AB40918" w14:textId="11C725BF" w:rsidR="002D466B" w:rsidRPr="00C51E9E" w:rsidRDefault="00F92BAE" w:rsidP="00534E1D">
      <w:pPr>
        <w:jc w:val="center"/>
        <w:rPr>
          <w:noProof/>
          <w:lang w:val="fr-FR"/>
        </w:rPr>
      </w:pPr>
      <w:r w:rsidRPr="00C51E9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22DF59C" wp14:editId="359EBDB4">
                <wp:simplePos x="0" y="0"/>
                <wp:positionH relativeFrom="column">
                  <wp:posOffset>-492760</wp:posOffset>
                </wp:positionH>
                <wp:positionV relativeFrom="paragraph">
                  <wp:posOffset>351155</wp:posOffset>
                </wp:positionV>
                <wp:extent cx="6680200" cy="721360"/>
                <wp:effectExtent l="0" t="0" r="0" b="0"/>
                <wp:wrapSquare wrapText="bothSides"/>
                <wp:docPr id="2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0200" cy="721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F1DF8" w14:textId="77777777" w:rsidR="000C7BA3" w:rsidRDefault="000C7BA3" w:rsidP="004124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2DF59C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left:0;text-align:left;margin-left:-38.8pt;margin-top:27.65pt;width:526pt;height:56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" fillcolor="#bfbfbf [2412]" stroked="f">
                <v:textbox>
                  <w:txbxContent>
                    <w:p w14:paraId="638F1DF8" w14:textId="77777777" w:rsidR="000C7BA3" w:rsidRDefault="000C7BA3" w:rsidP="004124E5"/>
                  </w:txbxContent>
                </v:textbox>
                <w10:wrap type="square"/>
              </v:shape>
            </w:pict>
          </mc:Fallback>
        </mc:AlternateContent>
      </w:r>
    </w:p>
    <w:p w14:paraId="45E5B837" w14:textId="0829EF4A" w:rsidR="002D4733" w:rsidRPr="00C51E9E" w:rsidRDefault="004A29A0" w:rsidP="000E2066">
      <w:pPr>
        <w:pStyle w:val="Corpsdetexte"/>
        <w:jc w:val="center"/>
        <w:rPr>
          <w:rFonts w:ascii="Verdana" w:hAnsi="Verdana" w:cs="Tahoma"/>
          <w:b/>
          <w:i w:val="0"/>
          <w:iCs w:val="0"/>
          <w:noProof/>
          <w:color w:val="777777"/>
          <w:lang w:val="fr-FR"/>
        </w:rPr>
      </w:pPr>
      <w:r w:rsidRPr="00C51E9E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4352D" wp14:editId="0827ED7A">
                <wp:simplePos x="0" y="0"/>
                <wp:positionH relativeFrom="column">
                  <wp:posOffset>-513715</wp:posOffset>
                </wp:positionH>
                <wp:positionV relativeFrom="paragraph">
                  <wp:posOffset>347345</wp:posOffset>
                </wp:positionV>
                <wp:extent cx="6705600" cy="477520"/>
                <wp:effectExtent l="0" t="0" r="0" b="5080"/>
                <wp:wrapSquare wrapText="bothSides"/>
                <wp:docPr id="22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0560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5612A6" w14:textId="639454D5" w:rsidR="001D6080" w:rsidRPr="001D6080" w:rsidRDefault="00B17B5C" w:rsidP="001D608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R</w:t>
                            </w:r>
                            <w:r w:rsidR="009959D5">
                              <w:rPr>
                                <w:b/>
                                <w:sz w:val="40"/>
                                <w:szCs w:val="40"/>
                              </w:rPr>
                              <w:t>â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telier</w:t>
                            </w:r>
                            <w:proofErr w:type="spellEnd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de sol, Type </w:t>
                            </w:r>
                            <w:r w:rsidR="009959D5">
                              <w:rPr>
                                <w:b/>
                                <w:sz w:val="40"/>
                                <w:szCs w:val="40"/>
                              </w:rPr>
                              <w:t>I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deal</w:t>
                            </w:r>
                            <w:r w:rsidR="009959D5">
                              <w:rPr>
                                <w:b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2500 (security) </w:t>
                            </w:r>
                            <w:proofErr w:type="spellStart"/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acier</w:t>
                            </w:r>
                            <w:proofErr w:type="spellEnd"/>
                          </w:p>
                          <w:p w14:paraId="6420AA1E" w14:textId="751D7A8E" w:rsidR="000C7BA3" w:rsidRPr="00F82F0F" w:rsidRDefault="000C7BA3" w:rsidP="001E1CFE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4352D" id="Zone de texte 3" o:spid="_x0000_s1027" type="#_x0000_t202" style="position:absolute;left:0;text-align:left;margin-left:-40.45pt;margin-top:27.35pt;width:528pt;height:3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" filled="f" stroked="f">
                <v:textbox>
                  <w:txbxContent>
                    <w:p w14:paraId="145612A6" w14:textId="639454D5" w:rsidR="001D6080" w:rsidRPr="001D6080" w:rsidRDefault="00B17B5C" w:rsidP="001D608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R</w:t>
                      </w:r>
                      <w:r w:rsidR="009959D5">
                        <w:rPr>
                          <w:b/>
                          <w:sz w:val="40"/>
                          <w:szCs w:val="40"/>
                        </w:rPr>
                        <w:t>â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telier</w:t>
                      </w:r>
                      <w:proofErr w:type="spellEnd"/>
                      <w:r>
                        <w:rPr>
                          <w:b/>
                          <w:sz w:val="40"/>
                          <w:szCs w:val="40"/>
                        </w:rPr>
                        <w:t xml:space="preserve"> de sol, Type </w:t>
                      </w:r>
                      <w:r w:rsidR="009959D5">
                        <w:rPr>
                          <w:b/>
                          <w:sz w:val="40"/>
                          <w:szCs w:val="40"/>
                        </w:rPr>
                        <w:t>I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deal</w:t>
                      </w:r>
                      <w:r w:rsidR="009959D5">
                        <w:rPr>
                          <w:b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2500 (security) </w:t>
                      </w:r>
                      <w:proofErr w:type="spellStart"/>
                      <w:r>
                        <w:rPr>
                          <w:b/>
                          <w:sz w:val="40"/>
                          <w:szCs w:val="40"/>
                        </w:rPr>
                        <w:t>acier</w:t>
                      </w:r>
                      <w:proofErr w:type="spellEnd"/>
                    </w:p>
                    <w:p w14:paraId="6420AA1E" w14:textId="751D7A8E" w:rsidR="000C7BA3" w:rsidRPr="00F82F0F" w:rsidRDefault="000C7BA3" w:rsidP="001E1CFE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0A7DC5" w14:textId="77777777" w:rsidR="000E2066" w:rsidRPr="00C51E9E" w:rsidRDefault="000E2066" w:rsidP="00A40F87">
      <w:pPr>
        <w:jc w:val="both"/>
        <w:rPr>
          <w:rFonts w:ascii="Verdana" w:eastAsia="Times New Roman" w:hAnsi="Verdana" w:cs="Tahoma"/>
          <w:b/>
          <w:noProof/>
          <w:color w:val="777777"/>
          <w:lang w:val="fr-FR"/>
        </w:rPr>
      </w:pPr>
    </w:p>
    <w:p w14:paraId="20C9254C" w14:textId="4DD2D8DC" w:rsidR="000E2066" w:rsidRPr="00C51E9E" w:rsidRDefault="00B17B5C" w:rsidP="000E2066">
      <w:pPr>
        <w:jc w:val="center"/>
        <w:rPr>
          <w:rFonts w:ascii="Verdana" w:eastAsia="Times New Roman" w:hAnsi="Verdana" w:cs="Tahoma"/>
          <w:b/>
          <w:noProof/>
          <w:color w:val="777777"/>
          <w:lang w:val="fr-FR"/>
        </w:rPr>
      </w:pPr>
      <w:r>
        <w:rPr>
          <w:noProof/>
          <w:lang w:val="fr-FR"/>
        </w:rPr>
        <w:drawing>
          <wp:inline distT="0" distB="0" distL="0" distR="0" wp14:anchorId="30AAC46D" wp14:editId="223E5F18">
            <wp:extent cx="4845050" cy="3244850"/>
            <wp:effectExtent l="19050" t="0" r="0" b="0"/>
            <wp:docPr id="3" name="Image 3" descr="2500 S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500 S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A886E2" w14:textId="50B2B41E" w:rsidR="000E2066" w:rsidRPr="00C51E9E" w:rsidRDefault="000E2066" w:rsidP="001E1CFE">
      <w:pPr>
        <w:jc w:val="center"/>
        <w:rPr>
          <w:rFonts w:ascii="Verdana" w:eastAsia="Times New Roman" w:hAnsi="Verdana" w:cs="Tahoma"/>
          <w:b/>
          <w:noProof/>
          <w:color w:val="777777"/>
          <w:lang w:val="fr-FR"/>
        </w:rPr>
      </w:pPr>
    </w:p>
    <w:p w14:paraId="1DFCEBA8" w14:textId="77777777" w:rsidR="009959D5" w:rsidRDefault="00B17B5C" w:rsidP="00B17B5C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  <w:r w:rsidRPr="00B17B5C">
        <w:rPr>
          <w:rFonts w:ascii="Verdana" w:hAnsi="Verdana"/>
          <w:b/>
          <w:noProof/>
          <w:sz w:val="22"/>
          <w:szCs w:val="22"/>
          <w:lang w:val="fr-FR"/>
        </w:rPr>
        <w:t xml:space="preserve">En acier </w:t>
      </w:r>
      <w:r w:rsidR="009959D5">
        <w:rPr>
          <w:rFonts w:ascii="Verdana" w:hAnsi="Verdana"/>
          <w:b/>
          <w:noProof/>
          <w:sz w:val="22"/>
          <w:szCs w:val="22"/>
          <w:lang w:val="fr-FR"/>
        </w:rPr>
        <w:t xml:space="preserve">galvanisé à chaud, parfait pour l’extérieur ( option laquage tout coloris RAK) </w:t>
      </w:r>
    </w:p>
    <w:p w14:paraId="086B28A3" w14:textId="5D38A157" w:rsidR="00B17B5C" w:rsidRPr="00B17B5C" w:rsidRDefault="009959D5" w:rsidP="009959D5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  <w:r>
        <w:rPr>
          <w:rFonts w:ascii="Verdana" w:hAnsi="Verdana"/>
          <w:b/>
          <w:noProof/>
          <w:sz w:val="22"/>
          <w:szCs w:val="22"/>
          <w:lang w:val="fr-FR"/>
        </w:rPr>
        <w:t xml:space="preserve">Constitué de </w:t>
      </w:r>
      <w:r w:rsidR="00B17B5C" w:rsidRPr="00B17B5C">
        <w:rPr>
          <w:rFonts w:ascii="Verdana" w:hAnsi="Verdana"/>
          <w:b/>
          <w:noProof/>
          <w:sz w:val="22"/>
          <w:szCs w:val="22"/>
          <w:lang w:val="fr-FR"/>
        </w:rPr>
        <w:t>modules de 2 places,</w:t>
      </w:r>
      <w:r>
        <w:rPr>
          <w:rFonts w:ascii="Verdana" w:hAnsi="Verdana"/>
          <w:b/>
          <w:noProof/>
          <w:sz w:val="22"/>
          <w:szCs w:val="22"/>
          <w:lang w:val="fr-FR"/>
        </w:rPr>
        <w:t xml:space="preserve"> il est</w:t>
      </w:r>
      <w:r w:rsidR="00B17B5C" w:rsidRPr="00B17B5C">
        <w:rPr>
          <w:rFonts w:ascii="Verdana" w:hAnsi="Verdana"/>
          <w:b/>
          <w:noProof/>
          <w:sz w:val="22"/>
          <w:szCs w:val="22"/>
          <w:lang w:val="fr-FR"/>
        </w:rPr>
        <w:t xml:space="preserve"> vendu par 4 ou 6 places</w:t>
      </w:r>
      <w:r>
        <w:rPr>
          <w:rFonts w:ascii="Verdana" w:hAnsi="Verdana"/>
          <w:b/>
          <w:noProof/>
          <w:sz w:val="22"/>
          <w:szCs w:val="22"/>
          <w:lang w:val="fr-FR"/>
        </w:rPr>
        <w:t xml:space="preserve"> (l</w:t>
      </w:r>
      <w:r w:rsidRPr="00B17B5C">
        <w:rPr>
          <w:rFonts w:ascii="Verdana" w:hAnsi="Verdana"/>
          <w:b/>
          <w:noProof/>
          <w:sz w:val="22"/>
          <w:szCs w:val="22"/>
          <w:lang w:val="fr-FR"/>
        </w:rPr>
        <w:t>ongueur 1,40 m ou 2,10 m</w:t>
      </w:r>
      <w:r>
        <w:rPr>
          <w:rFonts w:ascii="Verdana" w:hAnsi="Verdana"/>
          <w:b/>
          <w:noProof/>
          <w:sz w:val="22"/>
          <w:szCs w:val="22"/>
          <w:lang w:val="fr-FR"/>
        </w:rPr>
        <w:t>)</w:t>
      </w:r>
      <w:r w:rsidR="00B17B5C" w:rsidRPr="00B17B5C">
        <w:rPr>
          <w:rFonts w:ascii="Verdana" w:hAnsi="Verdana"/>
          <w:b/>
          <w:noProof/>
          <w:sz w:val="22"/>
          <w:szCs w:val="22"/>
          <w:lang w:val="fr-FR"/>
        </w:rPr>
        <w:t>.</w:t>
      </w:r>
      <w:r>
        <w:rPr>
          <w:rFonts w:ascii="Verdana" w:hAnsi="Verdana"/>
          <w:b/>
          <w:noProof/>
          <w:sz w:val="22"/>
          <w:szCs w:val="22"/>
          <w:lang w:val="fr-FR"/>
        </w:rPr>
        <w:t xml:space="preserve"> Le produit est extensible à l’infini.</w:t>
      </w:r>
    </w:p>
    <w:p w14:paraId="0AE0620C" w14:textId="4934F90A" w:rsidR="00B17B5C" w:rsidRPr="00B17B5C" w:rsidRDefault="009959D5" w:rsidP="00B17B5C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  <w:r>
        <w:rPr>
          <w:rFonts w:ascii="Verdana" w:hAnsi="Verdana"/>
          <w:b/>
          <w:noProof/>
          <w:sz w:val="22"/>
          <w:szCs w:val="22"/>
          <w:lang w:val="fr-FR"/>
        </w:rPr>
        <w:t>2 configurations : s</w:t>
      </w:r>
      <w:r w:rsidR="00B17B5C" w:rsidRPr="00B17B5C">
        <w:rPr>
          <w:rFonts w:ascii="Verdana" w:hAnsi="Verdana"/>
          <w:b/>
          <w:noProof/>
          <w:sz w:val="22"/>
          <w:szCs w:val="22"/>
          <w:lang w:val="fr-FR"/>
        </w:rPr>
        <w:t>imple ou double face</w:t>
      </w:r>
      <w:r>
        <w:rPr>
          <w:rFonts w:ascii="Verdana" w:hAnsi="Verdana"/>
          <w:b/>
          <w:noProof/>
          <w:sz w:val="22"/>
          <w:szCs w:val="22"/>
          <w:lang w:val="fr-FR"/>
        </w:rPr>
        <w:t xml:space="preserve"> (accès des 2 côtés)</w:t>
      </w:r>
      <w:r w:rsidR="00B17B5C" w:rsidRPr="00B17B5C">
        <w:rPr>
          <w:rFonts w:ascii="Verdana" w:hAnsi="Verdana"/>
          <w:b/>
          <w:noProof/>
          <w:sz w:val="22"/>
          <w:szCs w:val="22"/>
          <w:lang w:val="fr-FR"/>
        </w:rPr>
        <w:t xml:space="preserve">. </w:t>
      </w:r>
    </w:p>
    <w:p w14:paraId="6522CBD0" w14:textId="0A767179" w:rsidR="00B17B5C" w:rsidRPr="00B17B5C" w:rsidRDefault="00B17B5C" w:rsidP="00B17B5C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  <w:r w:rsidRPr="00B17B5C">
        <w:rPr>
          <w:rFonts w:ascii="Verdana" w:hAnsi="Verdana"/>
          <w:b/>
          <w:noProof/>
          <w:sz w:val="22"/>
          <w:szCs w:val="22"/>
          <w:lang w:val="fr-FR"/>
        </w:rPr>
        <w:t xml:space="preserve">Sécurisation : </w:t>
      </w:r>
      <w:r w:rsidR="009959D5">
        <w:rPr>
          <w:rFonts w:ascii="Verdana" w:hAnsi="Verdana"/>
          <w:b/>
          <w:noProof/>
          <w:sz w:val="22"/>
          <w:szCs w:val="22"/>
          <w:lang w:val="fr-FR"/>
        </w:rPr>
        <w:t>un arceau recourbé permet d’</w:t>
      </w:r>
      <w:r w:rsidRPr="00B17B5C">
        <w:rPr>
          <w:rFonts w:ascii="Verdana" w:hAnsi="Verdana"/>
          <w:b/>
          <w:noProof/>
          <w:sz w:val="22"/>
          <w:szCs w:val="22"/>
          <w:lang w:val="fr-FR"/>
        </w:rPr>
        <w:t>attache</w:t>
      </w:r>
      <w:r w:rsidR="009959D5">
        <w:rPr>
          <w:rFonts w:ascii="Verdana" w:hAnsi="Verdana"/>
          <w:b/>
          <w:noProof/>
          <w:sz w:val="22"/>
          <w:szCs w:val="22"/>
          <w:lang w:val="fr-FR"/>
        </w:rPr>
        <w:t>r le</w:t>
      </w:r>
      <w:r w:rsidRPr="00B17B5C">
        <w:rPr>
          <w:rFonts w:ascii="Verdana" w:hAnsi="Verdana"/>
          <w:b/>
          <w:noProof/>
          <w:sz w:val="22"/>
          <w:szCs w:val="22"/>
          <w:lang w:val="fr-FR"/>
        </w:rPr>
        <w:t xml:space="preserve"> cadre du vélo. </w:t>
      </w:r>
    </w:p>
    <w:p w14:paraId="02F1C84D" w14:textId="77777777" w:rsidR="00B17B5C" w:rsidRPr="00B17B5C" w:rsidRDefault="00B17B5C" w:rsidP="00B17B5C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  <w:r w:rsidRPr="00B17B5C">
        <w:rPr>
          <w:rFonts w:ascii="Verdana" w:hAnsi="Verdana"/>
          <w:b/>
          <w:noProof/>
          <w:sz w:val="22"/>
          <w:szCs w:val="22"/>
          <w:lang w:val="fr-FR"/>
        </w:rPr>
        <w:t>Modèle à hauteurs décalées : alternativement un arceau haut et un arceau bas (pour éviter la gêne mutuelle des guidons et des pédales)</w:t>
      </w:r>
    </w:p>
    <w:p w14:paraId="109DEE5E" w14:textId="77777777" w:rsidR="00B17B5C" w:rsidRPr="00B17B5C" w:rsidRDefault="00B17B5C" w:rsidP="00B17B5C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</w:p>
    <w:p w14:paraId="15CE4F11" w14:textId="510AB30D" w:rsidR="00B17B5C" w:rsidRPr="00B17B5C" w:rsidRDefault="00B17B5C" w:rsidP="00B17B5C">
      <w:pPr>
        <w:pStyle w:val="NormalWeb"/>
        <w:spacing w:before="67" w:beforeAutospacing="0" w:after="67" w:afterAutospacing="0"/>
        <w:ind w:left="67" w:right="133"/>
        <w:jc w:val="center"/>
        <w:rPr>
          <w:rFonts w:ascii="Verdana" w:hAnsi="Verdana"/>
          <w:b/>
          <w:noProof/>
          <w:sz w:val="22"/>
          <w:szCs w:val="22"/>
          <w:lang w:val="fr-FR"/>
        </w:rPr>
      </w:pPr>
      <w:r w:rsidRPr="00B17B5C">
        <w:rPr>
          <w:rFonts w:ascii="Verdana" w:hAnsi="Verdana"/>
          <w:b/>
          <w:noProof/>
          <w:sz w:val="22"/>
          <w:szCs w:val="22"/>
          <w:lang w:val="fr-FR"/>
        </w:rPr>
        <w:drawing>
          <wp:inline distT="0" distB="0" distL="0" distR="0" wp14:anchorId="395940F9" wp14:editId="301E6008">
            <wp:extent cx="1993900" cy="1752600"/>
            <wp:effectExtent l="19050" t="0" r="6350" b="0"/>
            <wp:docPr id="2" name="Image 2" descr="250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500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2"/>
          <w:szCs w:val="22"/>
          <w:lang w:val="fr-FR"/>
        </w:rPr>
        <w:t xml:space="preserve">   </w:t>
      </w:r>
      <w:r w:rsidRPr="00B17B5C">
        <w:rPr>
          <w:rFonts w:ascii="Verdana" w:hAnsi="Verdana"/>
          <w:b/>
          <w:noProof/>
          <w:sz w:val="22"/>
          <w:szCs w:val="22"/>
          <w:lang w:val="fr-FR"/>
        </w:rPr>
        <w:drawing>
          <wp:inline distT="0" distB="0" distL="0" distR="0" wp14:anchorId="6EE0CE4C" wp14:editId="415726C8">
            <wp:extent cx="2076450" cy="1771650"/>
            <wp:effectExtent l="19050" t="0" r="0" b="0"/>
            <wp:docPr id="5" name="Image 5" descr="2500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500-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BBEB29" w14:textId="77777777" w:rsidR="00B17B5C" w:rsidRPr="00B17B5C" w:rsidRDefault="00B17B5C" w:rsidP="00B17B5C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</w:p>
    <w:p w14:paraId="77411C95" w14:textId="619CCBCC" w:rsidR="00B17B5C" w:rsidRPr="00B17B5C" w:rsidRDefault="00B17B5C" w:rsidP="009959D5">
      <w:pPr>
        <w:pStyle w:val="NormalWeb"/>
        <w:spacing w:before="67" w:beforeAutospacing="0" w:after="67" w:afterAutospacing="0"/>
        <w:ind w:left="67" w:right="133"/>
        <w:rPr>
          <w:rFonts w:ascii="Verdana" w:hAnsi="Verdana"/>
          <w:b/>
          <w:noProof/>
          <w:sz w:val="22"/>
          <w:szCs w:val="22"/>
          <w:lang w:val="fr-FR"/>
        </w:rPr>
      </w:pPr>
      <w:r w:rsidRPr="00B17B5C">
        <w:rPr>
          <w:rFonts w:ascii="Verdana" w:hAnsi="Verdana"/>
          <w:b/>
          <w:noProof/>
          <w:sz w:val="22"/>
          <w:szCs w:val="22"/>
          <w:lang w:val="fr-FR"/>
        </w:rPr>
        <w:t xml:space="preserve">      Best seller sur la ville de Paris (75)</w:t>
      </w:r>
    </w:p>
    <w:p w14:paraId="17F27924" w14:textId="77777777" w:rsidR="00B17B5C" w:rsidRDefault="00B17B5C" w:rsidP="00B17B5C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2A57C18" wp14:editId="21966024">
            <wp:extent cx="3505200" cy="2628900"/>
            <wp:effectExtent l="19050" t="0" r="0" b="0"/>
            <wp:docPr id="6" name="Image 6" descr="DSCN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012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E1B0A" w14:textId="77777777" w:rsidR="00B17B5C" w:rsidRDefault="00B17B5C" w:rsidP="00B17B5C">
      <w:pPr>
        <w:jc w:val="center"/>
        <w:rPr>
          <w:lang w:val="fr-FR"/>
        </w:rPr>
      </w:pPr>
    </w:p>
    <w:p w14:paraId="3A003AFB" w14:textId="77777777" w:rsidR="00B17B5C" w:rsidRDefault="00B17B5C" w:rsidP="00B17B5C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20F2FA22" wp14:editId="0C411449">
            <wp:extent cx="3464560" cy="2596903"/>
            <wp:effectExtent l="0" t="0" r="0" b="0"/>
            <wp:docPr id="7" name="Image 7" descr="DSCN4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42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2596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37BB0" w14:textId="77777777" w:rsidR="00B17B5C" w:rsidRDefault="00B17B5C" w:rsidP="00B17B5C">
      <w:pPr>
        <w:jc w:val="center"/>
        <w:rPr>
          <w:lang w:val="fr-FR"/>
        </w:rPr>
      </w:pPr>
    </w:p>
    <w:p w14:paraId="730CD3DE" w14:textId="77777777" w:rsidR="00B17B5C" w:rsidRDefault="00B17B5C" w:rsidP="00B17B5C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5D45B25E" wp14:editId="48E59454">
            <wp:extent cx="3054179" cy="2096512"/>
            <wp:effectExtent l="0" t="0" r="0" b="0"/>
            <wp:docPr id="8" name="Image 8" descr="IMG00361-20100826-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00361-20100826-1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087" cy="21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</w:t>
      </w:r>
    </w:p>
    <w:p w14:paraId="4E28F00C" w14:textId="77777777" w:rsidR="00B17B5C" w:rsidRDefault="00B17B5C" w:rsidP="00B17B5C">
      <w:pPr>
        <w:jc w:val="center"/>
        <w:rPr>
          <w:lang w:val="fr-FR"/>
        </w:rPr>
      </w:pPr>
    </w:p>
    <w:p w14:paraId="4CC8C6A4" w14:textId="77777777" w:rsidR="00B17B5C" w:rsidRDefault="00B17B5C" w:rsidP="00B17B5C">
      <w:pPr>
        <w:jc w:val="center"/>
        <w:rPr>
          <w:lang w:val="fr-FR"/>
        </w:rPr>
      </w:pPr>
    </w:p>
    <w:p w14:paraId="4D795439" w14:textId="77777777" w:rsidR="00B17B5C" w:rsidRDefault="00B17B5C" w:rsidP="00B17B5C">
      <w:pPr>
        <w:jc w:val="center"/>
        <w:rPr>
          <w:lang w:val="fr-FR"/>
        </w:rPr>
      </w:pPr>
    </w:p>
    <w:p w14:paraId="42A0F5F5" w14:textId="77777777" w:rsidR="00B17B5C" w:rsidRDefault="00B17B5C" w:rsidP="00B17B5C">
      <w:pPr>
        <w:jc w:val="center"/>
        <w:rPr>
          <w:lang w:val="fr-FR"/>
        </w:rPr>
      </w:pPr>
    </w:p>
    <w:p w14:paraId="622D4451" w14:textId="77777777" w:rsidR="00B17B5C" w:rsidRDefault="00B17B5C" w:rsidP="00B17B5C">
      <w:pPr>
        <w:jc w:val="center"/>
        <w:rPr>
          <w:lang w:val="fr-FR"/>
        </w:rPr>
      </w:pPr>
    </w:p>
    <w:p w14:paraId="7DA2CEEF" w14:textId="77777777" w:rsidR="00B17B5C" w:rsidRDefault="00B17B5C" w:rsidP="00B17B5C">
      <w:pPr>
        <w:jc w:val="center"/>
        <w:rPr>
          <w:lang w:val="fr-FR"/>
        </w:rPr>
      </w:pPr>
    </w:p>
    <w:p w14:paraId="138DD4B4" w14:textId="50449EB8" w:rsidR="00B17B5C" w:rsidRDefault="00B17B5C" w:rsidP="00B17B5C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128359F" wp14:editId="57AE2EC2">
            <wp:extent cx="5061281" cy="6743700"/>
            <wp:effectExtent l="0" t="0" r="6350" b="0"/>
            <wp:docPr id="9" name="Image 9" descr="P100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9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05" cy="677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89E0C4" w14:textId="0B80BCF0" w:rsidR="009959D5" w:rsidRDefault="009959D5" w:rsidP="00B17B5C">
      <w:pPr>
        <w:jc w:val="center"/>
        <w:rPr>
          <w:lang w:val="fr-FR"/>
        </w:rPr>
      </w:pPr>
    </w:p>
    <w:p w14:paraId="64DCEEDE" w14:textId="534B5704" w:rsidR="009959D5" w:rsidRDefault="009959D5" w:rsidP="00B17B5C">
      <w:pPr>
        <w:jc w:val="center"/>
        <w:rPr>
          <w:lang w:val="fr-FR"/>
        </w:rPr>
      </w:pPr>
      <w:proofErr w:type="gramStart"/>
      <w:r>
        <w:rPr>
          <w:lang w:val="fr-FR"/>
        </w:rPr>
        <w:t>«  double</w:t>
      </w:r>
      <w:proofErr w:type="gramEnd"/>
      <w:r>
        <w:rPr>
          <w:lang w:val="fr-FR"/>
        </w:rPr>
        <w:t xml:space="preserve"> sécurité « !</w:t>
      </w:r>
    </w:p>
    <w:sectPr w:rsidR="009959D5" w:rsidSect="00792FB3">
      <w:headerReference w:type="default" r:id="rId15"/>
      <w:footerReference w:type="default" r:id="rId16"/>
      <w:pgSz w:w="11904" w:h="16835"/>
      <w:pgMar w:top="1806" w:right="1131" w:bottom="1134" w:left="1417" w:header="708" w:footer="2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3B65C" w14:textId="77777777" w:rsidR="000C7BA3" w:rsidRDefault="000C7BA3" w:rsidP="00B670E6">
      <w:r>
        <w:separator/>
      </w:r>
    </w:p>
  </w:endnote>
  <w:endnote w:type="continuationSeparator" w:id="0">
    <w:p w14:paraId="1AD011CA" w14:textId="77777777" w:rsidR="000C7BA3" w:rsidRDefault="000C7BA3" w:rsidP="00B67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074F1" w14:textId="671E57F8" w:rsidR="000C7BA3" w:rsidRDefault="000C7BA3" w:rsidP="00CA32EC">
    <w:pPr>
      <w:spacing w:line="360" w:lineRule="auto"/>
      <w:jc w:val="center"/>
      <w:rPr>
        <w:b/>
        <w:bCs/>
        <w:i/>
        <w:sz w:val="16"/>
      </w:rPr>
    </w:pPr>
    <w:r w:rsidRPr="004546B1">
      <w:rPr>
        <w:b/>
        <w:bCs/>
        <w:i/>
        <w:sz w:val="16"/>
      </w:rPr>
      <w:t>2017- 202</w:t>
    </w:r>
    <w:r w:rsidR="009959D5">
      <w:rPr>
        <w:b/>
        <w:bCs/>
        <w:i/>
        <w:sz w:val="16"/>
      </w:rPr>
      <w:t>4</w:t>
    </w:r>
    <w:r w:rsidRPr="004546B1">
      <w:rPr>
        <w:b/>
        <w:bCs/>
        <w:i/>
        <w:sz w:val="16"/>
      </w:rPr>
      <w:t xml:space="preserve"> </w:t>
    </w:r>
    <w:hyperlink r:id="rId1" w:history="1">
      <w:r w:rsidRPr="004546B1">
        <w:rPr>
          <w:rStyle w:val="Lienhypertexte"/>
          <w:b/>
          <w:bCs/>
          <w:i/>
          <w:color w:val="auto"/>
          <w:sz w:val="16"/>
        </w:rPr>
        <w:t>©</w:t>
      </w:r>
    </w:hyperlink>
    <w:r w:rsidRPr="004546B1">
      <w:rPr>
        <w:b/>
        <w:bCs/>
        <w:i/>
        <w:sz w:val="16"/>
      </w:rPr>
      <w:t xml:space="preserve"> moburbain.fr. </w:t>
    </w:r>
    <w:proofErr w:type="spellStart"/>
    <w:r w:rsidRPr="004546B1">
      <w:rPr>
        <w:b/>
        <w:bCs/>
        <w:i/>
        <w:sz w:val="16"/>
      </w:rPr>
      <w:t>Tous</w:t>
    </w:r>
    <w:proofErr w:type="spellEnd"/>
    <w:r w:rsidRPr="004546B1">
      <w:rPr>
        <w:b/>
        <w:bCs/>
        <w:i/>
        <w:sz w:val="16"/>
      </w:rPr>
      <w:t xml:space="preserve"> droits </w:t>
    </w:r>
    <w:proofErr w:type="spellStart"/>
    <w:r w:rsidRPr="004546B1">
      <w:rPr>
        <w:b/>
        <w:bCs/>
        <w:i/>
        <w:sz w:val="16"/>
      </w:rPr>
      <w:t>réservés</w:t>
    </w:r>
    <w:proofErr w:type="spellEnd"/>
    <w:r w:rsidRPr="004546B1">
      <w:rPr>
        <w:b/>
        <w:bCs/>
        <w:i/>
        <w:sz w:val="16"/>
      </w:rPr>
      <w:t xml:space="preserve">. Sous </w:t>
    </w:r>
    <w:proofErr w:type="spellStart"/>
    <w:r w:rsidRPr="004546B1">
      <w:rPr>
        <w:b/>
        <w:bCs/>
        <w:i/>
        <w:sz w:val="16"/>
      </w:rPr>
      <w:t>réserve</w:t>
    </w:r>
    <w:proofErr w:type="spellEnd"/>
    <w:r w:rsidRPr="004546B1">
      <w:rPr>
        <w:b/>
        <w:bCs/>
        <w:i/>
        <w:sz w:val="16"/>
      </w:rPr>
      <w:t xml:space="preserve"> de modifications techniques sans </w:t>
    </w:r>
    <w:proofErr w:type="spellStart"/>
    <w:r w:rsidRPr="004546B1">
      <w:rPr>
        <w:b/>
        <w:bCs/>
        <w:i/>
        <w:sz w:val="16"/>
      </w:rPr>
      <w:t>préavis</w:t>
    </w:r>
    <w:proofErr w:type="spellEnd"/>
    <w:r w:rsidRPr="004546B1">
      <w:rPr>
        <w:b/>
        <w:bCs/>
        <w:i/>
        <w:sz w:val="16"/>
      </w:rPr>
      <w:t>.</w:t>
    </w:r>
  </w:p>
  <w:p w14:paraId="15EAE389" w14:textId="3553156E" w:rsidR="000C7BA3" w:rsidRPr="00157A3B" w:rsidRDefault="000C7BA3" w:rsidP="00CA32EC">
    <w:pPr>
      <w:spacing w:line="360" w:lineRule="auto"/>
      <w:jc w:val="center"/>
      <w:rPr>
        <w:rFonts w:ascii="Arial" w:hAnsi="Arial"/>
        <w:b/>
        <w:color w:val="729C3A"/>
      </w:rPr>
    </w:pPr>
    <w:r w:rsidRPr="00157A3B">
      <w:rPr>
        <w:rFonts w:ascii="Arial" w:hAnsi="Arial"/>
        <w:b/>
        <w:bCs/>
        <w:color w:val="729C3A"/>
      </w:rPr>
      <w:t>‘</w:t>
    </w:r>
    <w:proofErr w:type="spellStart"/>
    <w:r w:rsidRPr="00157A3B">
      <w:rPr>
        <w:rFonts w:ascii="Arial" w:hAnsi="Arial"/>
        <w:b/>
        <w:bCs/>
        <w:color w:val="729C3A"/>
      </w:rPr>
      <w:t>Moburbain</w:t>
    </w:r>
    <w:proofErr w:type="spellEnd"/>
    <w:r w:rsidRPr="00157A3B">
      <w:rPr>
        <w:rFonts w:ascii="Arial" w:hAnsi="Arial"/>
        <w:b/>
        <w:bCs/>
        <w:color w:val="729C3A"/>
      </w:rPr>
      <w:t xml:space="preserve">, du style pour la </w:t>
    </w:r>
    <w:proofErr w:type="spellStart"/>
    <w:r w:rsidRPr="00157A3B">
      <w:rPr>
        <w:rFonts w:ascii="Arial" w:hAnsi="Arial"/>
        <w:b/>
        <w:bCs/>
        <w:color w:val="729C3A"/>
      </w:rPr>
      <w:t>ville</w:t>
    </w:r>
    <w:proofErr w:type="spellEnd"/>
    <w:r>
      <w:rPr>
        <w:rFonts w:ascii="Arial" w:hAnsi="Arial"/>
        <w:b/>
        <w:bCs/>
        <w:color w:val="729C3A"/>
      </w:rPr>
      <w:t>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9AB11" w14:textId="77777777" w:rsidR="000C7BA3" w:rsidRDefault="000C7BA3" w:rsidP="00B670E6">
      <w:r>
        <w:separator/>
      </w:r>
    </w:p>
  </w:footnote>
  <w:footnote w:type="continuationSeparator" w:id="0">
    <w:p w14:paraId="2C2FFC71" w14:textId="77777777" w:rsidR="000C7BA3" w:rsidRDefault="000C7BA3" w:rsidP="00B67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0D0B" w14:textId="1E8F92E4" w:rsidR="000C7BA3" w:rsidRDefault="000C7BA3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58240" behindDoc="0" locked="1" layoutInCell="1" allowOverlap="1" wp14:anchorId="1F2A69B6" wp14:editId="392626FC">
          <wp:simplePos x="0" y="0"/>
          <wp:positionH relativeFrom="column">
            <wp:posOffset>-608330</wp:posOffset>
          </wp:positionH>
          <wp:positionV relativeFrom="page">
            <wp:posOffset>168910</wp:posOffset>
          </wp:positionV>
          <wp:extent cx="2625725" cy="974090"/>
          <wp:effectExtent l="0" t="0" r="0" b="0"/>
          <wp:wrapNone/>
          <wp:docPr id="1" name="Image 1" descr="Macintosh HD:Users:isabelle:Documents:DATA Isa:0-CLIENTS:MOBURBAIN:01-LOGOS: Moburbain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isabelle:Documents:DATA Isa:0-CLIENTS:MOBURBAIN:01-LOGOS: Moburbain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5725" cy="9740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7B27069" wp14:editId="6E35BC8E">
              <wp:simplePos x="0" y="0"/>
              <wp:positionH relativeFrom="column">
                <wp:posOffset>4053205</wp:posOffset>
              </wp:positionH>
              <wp:positionV relativeFrom="page">
                <wp:posOffset>252095</wp:posOffset>
              </wp:positionV>
              <wp:extent cx="2349500" cy="1094740"/>
              <wp:effectExtent l="0" t="0" r="0" b="0"/>
              <wp:wrapNone/>
              <wp:docPr id="1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9500" cy="1094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96FA25" w14:textId="77777777" w:rsidR="000C7BA3" w:rsidRPr="00B670E6" w:rsidRDefault="000C7BA3" w:rsidP="00FE52EA">
                          <w:pPr>
                            <w:spacing w:line="360" w:lineRule="auto"/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</w:pPr>
                          <w:proofErr w:type="spellStart"/>
                          <w:proofErr w:type="gramStart"/>
                          <w:r w:rsidRPr="00B670E6"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  <w:t>Tél</w:t>
                          </w:r>
                          <w:proofErr w:type="spellEnd"/>
                          <w:r w:rsidRPr="00B670E6"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  <w:t> :</w:t>
                          </w:r>
                          <w:proofErr w:type="gramEnd"/>
                          <w:r w:rsidRPr="00B670E6"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  <w:t xml:space="preserve"> +33 2 31 63 07 86</w:t>
                          </w:r>
                        </w:p>
                        <w:p w14:paraId="75070FDE" w14:textId="77777777" w:rsidR="000C7BA3" w:rsidRPr="00B670E6" w:rsidRDefault="000C7BA3" w:rsidP="00FE52EA">
                          <w:pPr>
                            <w:spacing w:line="360" w:lineRule="auto"/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</w:pPr>
                          <w:proofErr w:type="gramStart"/>
                          <w:r w:rsidRPr="00B670E6"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  <w:t>Email :</w:t>
                          </w:r>
                          <w:proofErr w:type="gramEnd"/>
                          <w:r w:rsidRPr="00B670E6"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  <w:t xml:space="preserve"> </w:t>
                          </w:r>
                          <w:hyperlink r:id="rId2" w:history="1">
                            <w:r w:rsidRPr="00B670E6">
                              <w:rPr>
                                <w:rStyle w:val="Lienhypertexte"/>
                                <w:rFonts w:ascii="Arial" w:hAnsi="Arial"/>
                                <w:b/>
                                <w:color w:val="729C3A"/>
                                <w:sz w:val="28"/>
                                <w:szCs w:val="28"/>
                              </w:rPr>
                              <w:t>norcor@orange.fr</w:t>
                            </w:r>
                          </w:hyperlink>
                        </w:p>
                        <w:p w14:paraId="2AF89ADC" w14:textId="77777777" w:rsidR="000C7BA3" w:rsidRPr="00B670E6" w:rsidRDefault="000C7BA3" w:rsidP="00FE52EA">
                          <w:pPr>
                            <w:spacing w:line="360" w:lineRule="auto"/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</w:pPr>
                          <w:r w:rsidRPr="00B670E6">
                            <w:rPr>
                              <w:rFonts w:ascii="Arial" w:hAnsi="Arial"/>
                              <w:b/>
                              <w:color w:val="729C3A"/>
                              <w:sz w:val="28"/>
                              <w:szCs w:val="28"/>
                            </w:rPr>
                            <w:t>www.moburbain.fr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B27069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8" type="#_x0000_t202" style="position:absolute;margin-left:319.15pt;margin-top:19.85pt;width:185pt;height:8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" filled="f" stroked="f">
              <v:textbox>
                <w:txbxContent>
                  <w:p w14:paraId="0296FA25" w14:textId="77777777" w:rsidR="000C7BA3" w:rsidRPr="00B670E6" w:rsidRDefault="000C7BA3" w:rsidP="00FE52EA">
                    <w:pPr>
                      <w:spacing w:line="360" w:lineRule="auto"/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</w:pPr>
                    <w:proofErr w:type="spellStart"/>
                    <w:proofErr w:type="gramStart"/>
                    <w:r w:rsidRPr="00B670E6"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  <w:t>Tél</w:t>
                    </w:r>
                    <w:proofErr w:type="spellEnd"/>
                    <w:r w:rsidRPr="00B670E6"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  <w:t> :</w:t>
                    </w:r>
                    <w:proofErr w:type="gramEnd"/>
                    <w:r w:rsidRPr="00B670E6"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  <w:t xml:space="preserve"> +33 2 31 63 07 86</w:t>
                    </w:r>
                  </w:p>
                  <w:p w14:paraId="75070FDE" w14:textId="77777777" w:rsidR="000C7BA3" w:rsidRPr="00B670E6" w:rsidRDefault="000C7BA3" w:rsidP="00FE52EA">
                    <w:pPr>
                      <w:spacing w:line="360" w:lineRule="auto"/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</w:pPr>
                    <w:proofErr w:type="gramStart"/>
                    <w:r w:rsidRPr="00B670E6"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  <w:t>Email :</w:t>
                    </w:r>
                    <w:proofErr w:type="gramEnd"/>
                    <w:r w:rsidRPr="00B670E6"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  <w:t xml:space="preserve"> </w:t>
                    </w:r>
                    <w:hyperlink r:id="rId3" w:history="1">
                      <w:r w:rsidRPr="00B670E6">
                        <w:rPr>
                          <w:rStyle w:val="Lienhypertexte"/>
                          <w:rFonts w:ascii="Arial" w:hAnsi="Arial"/>
                          <w:b/>
                          <w:color w:val="729C3A"/>
                          <w:sz w:val="28"/>
                          <w:szCs w:val="28"/>
                        </w:rPr>
                        <w:t>norcor@orange.fr</w:t>
                      </w:r>
                    </w:hyperlink>
                  </w:p>
                  <w:p w14:paraId="2AF89ADC" w14:textId="77777777" w:rsidR="000C7BA3" w:rsidRPr="00B670E6" w:rsidRDefault="000C7BA3" w:rsidP="00FE52EA">
                    <w:pPr>
                      <w:spacing w:line="360" w:lineRule="auto"/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</w:pPr>
                    <w:r w:rsidRPr="00B670E6">
                      <w:rPr>
                        <w:rFonts w:ascii="Arial" w:hAnsi="Arial"/>
                        <w:b/>
                        <w:color w:val="729C3A"/>
                        <w:sz w:val="28"/>
                        <w:szCs w:val="28"/>
                      </w:rPr>
                      <w:t>www.moburbain.fr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523EF"/>
    <w:multiLevelType w:val="hybridMultilevel"/>
    <w:tmpl w:val="890E6872"/>
    <w:lvl w:ilvl="0" w:tplc="DC32E59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E5605"/>
    <w:multiLevelType w:val="hybridMultilevel"/>
    <w:tmpl w:val="A3A22EC0"/>
    <w:lvl w:ilvl="0" w:tplc="C9FEAB4A">
      <w:numFmt w:val="bullet"/>
      <w:lvlText w:val="-"/>
      <w:lvlJc w:val="left"/>
      <w:pPr>
        <w:ind w:left="836" w:hanging="348"/>
      </w:pPr>
      <w:rPr>
        <w:rFonts w:ascii="Trebuchet MS" w:eastAsia="Trebuchet MS" w:hAnsi="Trebuchet MS" w:cs="Trebuchet MS" w:hint="default"/>
        <w:color w:val="808080"/>
        <w:spacing w:val="-2"/>
        <w:w w:val="99"/>
        <w:sz w:val="24"/>
        <w:szCs w:val="24"/>
      </w:rPr>
    </w:lvl>
    <w:lvl w:ilvl="1" w:tplc="E8FE1EB0">
      <w:numFmt w:val="bullet"/>
      <w:lvlText w:val="•"/>
      <w:lvlJc w:val="left"/>
      <w:pPr>
        <w:ind w:left="1724" w:hanging="348"/>
      </w:pPr>
      <w:rPr>
        <w:rFonts w:hint="default"/>
      </w:rPr>
    </w:lvl>
    <w:lvl w:ilvl="2" w:tplc="C6181BAC">
      <w:numFmt w:val="bullet"/>
      <w:lvlText w:val="•"/>
      <w:lvlJc w:val="left"/>
      <w:pPr>
        <w:ind w:left="2609" w:hanging="348"/>
      </w:pPr>
      <w:rPr>
        <w:rFonts w:hint="default"/>
      </w:rPr>
    </w:lvl>
    <w:lvl w:ilvl="3" w:tplc="069E3F96">
      <w:numFmt w:val="bullet"/>
      <w:lvlText w:val="•"/>
      <w:lvlJc w:val="left"/>
      <w:pPr>
        <w:ind w:left="3493" w:hanging="348"/>
      </w:pPr>
      <w:rPr>
        <w:rFonts w:hint="default"/>
      </w:rPr>
    </w:lvl>
    <w:lvl w:ilvl="4" w:tplc="C9B6D772">
      <w:numFmt w:val="bullet"/>
      <w:lvlText w:val="•"/>
      <w:lvlJc w:val="left"/>
      <w:pPr>
        <w:ind w:left="4378" w:hanging="348"/>
      </w:pPr>
      <w:rPr>
        <w:rFonts w:hint="default"/>
      </w:rPr>
    </w:lvl>
    <w:lvl w:ilvl="5" w:tplc="C9BCCCB2">
      <w:numFmt w:val="bullet"/>
      <w:lvlText w:val="•"/>
      <w:lvlJc w:val="left"/>
      <w:pPr>
        <w:ind w:left="5263" w:hanging="348"/>
      </w:pPr>
      <w:rPr>
        <w:rFonts w:hint="default"/>
      </w:rPr>
    </w:lvl>
    <w:lvl w:ilvl="6" w:tplc="77186218">
      <w:numFmt w:val="bullet"/>
      <w:lvlText w:val="•"/>
      <w:lvlJc w:val="left"/>
      <w:pPr>
        <w:ind w:left="6147" w:hanging="348"/>
      </w:pPr>
      <w:rPr>
        <w:rFonts w:hint="default"/>
      </w:rPr>
    </w:lvl>
    <w:lvl w:ilvl="7" w:tplc="B366DF74">
      <w:numFmt w:val="bullet"/>
      <w:lvlText w:val="•"/>
      <w:lvlJc w:val="left"/>
      <w:pPr>
        <w:ind w:left="7032" w:hanging="348"/>
      </w:pPr>
      <w:rPr>
        <w:rFonts w:hint="default"/>
      </w:rPr>
    </w:lvl>
    <w:lvl w:ilvl="8" w:tplc="F1C0FF02">
      <w:numFmt w:val="bullet"/>
      <w:lvlText w:val="•"/>
      <w:lvlJc w:val="left"/>
      <w:pPr>
        <w:ind w:left="7917" w:hanging="348"/>
      </w:pPr>
      <w:rPr>
        <w:rFonts w:hint="default"/>
      </w:rPr>
    </w:lvl>
  </w:abstractNum>
  <w:abstractNum w:abstractNumId="2" w15:restartNumberingAfterBreak="0">
    <w:nsid w:val="46311B4B"/>
    <w:multiLevelType w:val="hybridMultilevel"/>
    <w:tmpl w:val="213091DE"/>
    <w:lvl w:ilvl="0" w:tplc="501CBF72">
      <w:numFmt w:val="bullet"/>
      <w:lvlText w:val=""/>
      <w:lvlJc w:val="left"/>
      <w:pPr>
        <w:ind w:left="427" w:hanging="360"/>
      </w:pPr>
      <w:rPr>
        <w:rFonts w:ascii="Wingdings" w:eastAsia="Times New Roman" w:hAnsi="Wingdings" w:cs="Tahoma" w:hint="default"/>
      </w:rPr>
    </w:lvl>
    <w:lvl w:ilvl="1" w:tplc="040C0003" w:tentative="1">
      <w:start w:val="1"/>
      <w:numFmt w:val="bullet"/>
      <w:lvlText w:val="o"/>
      <w:lvlJc w:val="left"/>
      <w:pPr>
        <w:ind w:left="11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7" w:hanging="360"/>
      </w:pPr>
      <w:rPr>
        <w:rFonts w:ascii="Wingdings" w:hAnsi="Wingdings" w:hint="default"/>
      </w:rPr>
    </w:lvl>
  </w:abstractNum>
  <w:abstractNum w:abstractNumId="3" w15:restartNumberingAfterBreak="0">
    <w:nsid w:val="4CA04CFD"/>
    <w:multiLevelType w:val="hybridMultilevel"/>
    <w:tmpl w:val="D770757A"/>
    <w:lvl w:ilvl="0" w:tplc="FAA8B7F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4192691">
    <w:abstractNumId w:val="3"/>
  </w:num>
  <w:num w:numId="2" w16cid:durableId="919025206">
    <w:abstractNumId w:val="1"/>
  </w:num>
  <w:num w:numId="3" w16cid:durableId="445082480">
    <w:abstractNumId w:val="2"/>
  </w:num>
  <w:num w:numId="4" w16cid:durableId="1540817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GrammaticalErrors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0E6"/>
    <w:rsid w:val="000004A4"/>
    <w:rsid w:val="00071237"/>
    <w:rsid w:val="000C7BA3"/>
    <w:rsid w:val="000E2066"/>
    <w:rsid w:val="000F01D3"/>
    <w:rsid w:val="00102DFE"/>
    <w:rsid w:val="0010514D"/>
    <w:rsid w:val="00113C08"/>
    <w:rsid w:val="00157A3B"/>
    <w:rsid w:val="001A4BFB"/>
    <w:rsid w:val="001D6080"/>
    <w:rsid w:val="001E1CFE"/>
    <w:rsid w:val="00204CC7"/>
    <w:rsid w:val="00220B3A"/>
    <w:rsid w:val="002241B2"/>
    <w:rsid w:val="00251C97"/>
    <w:rsid w:val="00286324"/>
    <w:rsid w:val="00292D2F"/>
    <w:rsid w:val="002B5EFA"/>
    <w:rsid w:val="002D466B"/>
    <w:rsid w:val="002D4733"/>
    <w:rsid w:val="002F55FD"/>
    <w:rsid w:val="00335CDD"/>
    <w:rsid w:val="003547F2"/>
    <w:rsid w:val="00387411"/>
    <w:rsid w:val="00397823"/>
    <w:rsid w:val="003B400C"/>
    <w:rsid w:val="003F6894"/>
    <w:rsid w:val="00410EF8"/>
    <w:rsid w:val="004124E5"/>
    <w:rsid w:val="00430EE4"/>
    <w:rsid w:val="00433763"/>
    <w:rsid w:val="004546B1"/>
    <w:rsid w:val="004A29A0"/>
    <w:rsid w:val="004B5FF8"/>
    <w:rsid w:val="004C5788"/>
    <w:rsid w:val="004C78D2"/>
    <w:rsid w:val="00534E1D"/>
    <w:rsid w:val="00584F72"/>
    <w:rsid w:val="00610DDA"/>
    <w:rsid w:val="006120E0"/>
    <w:rsid w:val="00635DF3"/>
    <w:rsid w:val="00641633"/>
    <w:rsid w:val="00647761"/>
    <w:rsid w:val="00656E7E"/>
    <w:rsid w:val="006706F4"/>
    <w:rsid w:val="006E755F"/>
    <w:rsid w:val="006F6BF1"/>
    <w:rsid w:val="0071180C"/>
    <w:rsid w:val="0074172C"/>
    <w:rsid w:val="00784647"/>
    <w:rsid w:val="00792FB3"/>
    <w:rsid w:val="007F14D3"/>
    <w:rsid w:val="00832EC8"/>
    <w:rsid w:val="008D3AD8"/>
    <w:rsid w:val="00932EE5"/>
    <w:rsid w:val="00947113"/>
    <w:rsid w:val="00993FA0"/>
    <w:rsid w:val="009959D5"/>
    <w:rsid w:val="009D5DA4"/>
    <w:rsid w:val="009D6102"/>
    <w:rsid w:val="00A40F87"/>
    <w:rsid w:val="00AB189B"/>
    <w:rsid w:val="00AB2372"/>
    <w:rsid w:val="00B17B5C"/>
    <w:rsid w:val="00B22A12"/>
    <w:rsid w:val="00B670E6"/>
    <w:rsid w:val="00B70533"/>
    <w:rsid w:val="00B90489"/>
    <w:rsid w:val="00C122C4"/>
    <w:rsid w:val="00C51E9E"/>
    <w:rsid w:val="00C57831"/>
    <w:rsid w:val="00C654BB"/>
    <w:rsid w:val="00CA32EC"/>
    <w:rsid w:val="00CC38EA"/>
    <w:rsid w:val="00CD589F"/>
    <w:rsid w:val="00CE0B61"/>
    <w:rsid w:val="00D05A3C"/>
    <w:rsid w:val="00D32188"/>
    <w:rsid w:val="00DE6A12"/>
    <w:rsid w:val="00E167D0"/>
    <w:rsid w:val="00E43161"/>
    <w:rsid w:val="00E764D1"/>
    <w:rsid w:val="00F27D6D"/>
    <w:rsid w:val="00F34934"/>
    <w:rsid w:val="00F51158"/>
    <w:rsid w:val="00F82F0F"/>
    <w:rsid w:val="00F92BAE"/>
    <w:rsid w:val="00F9506F"/>
    <w:rsid w:val="00FC4DA0"/>
    <w:rsid w:val="00FE52E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2460867"/>
  <w15:docId w15:val="{74FD6C1D-76BF-214D-8021-DE866B8C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993FA0"/>
    <w:pPr>
      <w:widowControl w:val="0"/>
      <w:autoSpaceDE w:val="0"/>
      <w:autoSpaceDN w:val="0"/>
    </w:pPr>
    <w:rPr>
      <w:rFonts w:ascii="Trebuchet MS" w:eastAsia="Trebuchet MS" w:hAnsi="Trebuchet MS" w:cs="Trebuchet MS"/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670E6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670E6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B670E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670E6"/>
  </w:style>
  <w:style w:type="paragraph" w:styleId="Pieddepage">
    <w:name w:val="footer"/>
    <w:basedOn w:val="Normal"/>
    <w:link w:val="PieddepageCar"/>
    <w:uiPriority w:val="99"/>
    <w:unhideWhenUsed/>
    <w:rsid w:val="00B670E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670E6"/>
  </w:style>
  <w:style w:type="character" w:styleId="Lienhypertexte">
    <w:name w:val="Hyperlink"/>
    <w:basedOn w:val="Policepardfaut"/>
    <w:uiPriority w:val="99"/>
    <w:unhideWhenUsed/>
    <w:rsid w:val="00B670E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32EE5"/>
    <w:pPr>
      <w:spacing w:before="100" w:beforeAutospacing="1" w:after="100" w:afterAutospacing="1" w:line="300" w:lineRule="auto"/>
      <w:textAlignment w:val="top"/>
    </w:pPr>
    <w:rPr>
      <w:rFonts w:ascii="Tahoma" w:eastAsia="Times New Roman" w:hAnsi="Tahoma" w:cs="Tahoma"/>
      <w:color w:val="777777"/>
      <w:sz w:val="16"/>
      <w:szCs w:val="16"/>
    </w:rPr>
  </w:style>
  <w:style w:type="paragraph" w:styleId="Corpsdetexte">
    <w:name w:val="Body Text"/>
    <w:basedOn w:val="Normal"/>
    <w:link w:val="CorpsdetexteCar"/>
    <w:rsid w:val="00932EE5"/>
    <w:pPr>
      <w:overflowPunct w:val="0"/>
      <w:adjustRightInd w:val="0"/>
      <w:textAlignment w:val="baseline"/>
    </w:pPr>
    <w:rPr>
      <w:rFonts w:ascii="Times New Roman" w:eastAsia="Times New Roman" w:hAnsi="Times New Roman" w:cs="Times New Roman"/>
      <w:i/>
      <w:iCs/>
    </w:rPr>
  </w:style>
  <w:style w:type="character" w:customStyle="1" w:styleId="CorpsdetexteCar">
    <w:name w:val="Corps de texte Car"/>
    <w:basedOn w:val="Policepardfaut"/>
    <w:link w:val="Corpsdetexte"/>
    <w:rsid w:val="00932EE5"/>
    <w:rPr>
      <w:rFonts w:ascii="Times New Roman" w:eastAsia="Times New Roman" w:hAnsi="Times New Roman" w:cs="Times New Roman"/>
      <w:i/>
      <w:iCs/>
    </w:rPr>
  </w:style>
  <w:style w:type="paragraph" w:customStyle="1" w:styleId="Titre11">
    <w:name w:val="Titre 11"/>
    <w:basedOn w:val="Normal"/>
    <w:uiPriority w:val="1"/>
    <w:qFormat/>
    <w:rsid w:val="00E764D1"/>
    <w:pPr>
      <w:ind w:left="313" w:right="117"/>
      <w:jc w:val="center"/>
      <w:outlineLvl w:val="1"/>
    </w:pPr>
    <w:rPr>
      <w:rFonts w:ascii="Verdana" w:eastAsia="Verdana" w:hAnsi="Verdana" w:cs="Verdana"/>
      <w:b/>
      <w:bCs/>
      <w:sz w:val="36"/>
      <w:szCs w:val="36"/>
    </w:rPr>
  </w:style>
  <w:style w:type="paragraph" w:styleId="Paragraphedeliste">
    <w:name w:val="List Paragraph"/>
    <w:basedOn w:val="Normal"/>
    <w:uiPriority w:val="34"/>
    <w:qFormat/>
    <w:rsid w:val="00993FA0"/>
    <w:pPr>
      <w:ind w:left="836" w:hanging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2017-2023@Moburbain.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norcor@orange.fr" TargetMode="External"/><Relationship Id="rId2" Type="http://schemas.openxmlformats.org/officeDocument/2006/relationships/hyperlink" Target="mailto:norcor@orange.fr" TargetMode="External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A844A1-F2C3-2047-B16D-BC71D528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Ratelier de sol, Type ideal 2500 (security) acier  </vt:lpstr>
    </vt:vector>
  </TitlesOfParts>
  <Manager/>
  <Company/>
  <LinksUpToDate>false</LinksUpToDate>
  <CharactersWithSpaces>594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Ratelier de sol, Type ideal 2500 (security) acier  </dc:title>
  <dc:subject/>
  <dc:creator>Moburbain</dc:creator>
  <cp:keywords>Ratelier de sol, Type ideal 2500 (security) acier  </cp:keywords>
  <dc:description>En acier peint, modules de 2 places, vendu par 4 ou 6 places.
Simple ou double face. 
Sécurisation : attache du cadre du vélo. Longueur 1,40 m ou 2,10 m
Modèle à hauteurs décalées : alternativement un arceau haut et un arceau bas (pour éviter la gêne mutu</dc:description>
  <cp:lastModifiedBy>JP GROULT</cp:lastModifiedBy>
  <cp:revision>2</cp:revision>
  <cp:lastPrinted>2017-03-22T14:53:00Z</cp:lastPrinted>
  <dcterms:created xsi:type="dcterms:W3CDTF">2023-01-19T11:55:00Z</dcterms:created>
  <dcterms:modified xsi:type="dcterms:W3CDTF">2023-01-19T11:55:00Z</dcterms:modified>
  <cp:category>range vélo</cp:category>
</cp:coreProperties>
</file>